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CD" w:rsidRPr="00BD1FCD" w:rsidRDefault="00BD1FCD" w:rsidP="00BD1F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BD1FCD">
        <w:rPr>
          <w:rFonts w:ascii="Times New Roman" w:hAnsi="Times New Roman" w:cs="Times New Roman"/>
          <w:b/>
          <w:bCs/>
          <w:color w:val="000000"/>
        </w:rPr>
        <w:t>Администрация муниципального образования «</w:t>
      </w:r>
      <w:proofErr w:type="spellStart"/>
      <w:r w:rsidRPr="00BD1FCD">
        <w:rPr>
          <w:rFonts w:ascii="Times New Roman" w:hAnsi="Times New Roman" w:cs="Times New Roman"/>
          <w:b/>
          <w:bCs/>
          <w:color w:val="000000"/>
        </w:rPr>
        <w:t>Бичурский</w:t>
      </w:r>
      <w:proofErr w:type="spellEnd"/>
      <w:r w:rsidRPr="00BD1FCD">
        <w:rPr>
          <w:rFonts w:ascii="Times New Roman" w:hAnsi="Times New Roman" w:cs="Times New Roman"/>
          <w:b/>
          <w:bCs/>
          <w:color w:val="000000"/>
        </w:rPr>
        <w:t xml:space="preserve"> район» Республика Бурятия</w:t>
      </w:r>
    </w:p>
    <w:p w:rsidR="00BD1FCD" w:rsidRPr="00BD1FCD" w:rsidRDefault="00BD1FCD" w:rsidP="00BD1F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BD1FCD">
        <w:rPr>
          <w:rFonts w:ascii="Times New Roman" w:hAnsi="Times New Roman" w:cs="Times New Roman"/>
          <w:b/>
          <w:bCs/>
          <w:color w:val="000000"/>
        </w:rPr>
        <w:t>Муниципальное бюджетное общеобразовательное учреждение</w:t>
      </w:r>
    </w:p>
    <w:p w:rsidR="00BD1FCD" w:rsidRPr="00BD1FCD" w:rsidRDefault="00BD1FCD" w:rsidP="00BD1F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D1FCD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Pr="00BD1FCD">
        <w:rPr>
          <w:rFonts w:ascii="Times New Roman" w:hAnsi="Times New Roman" w:cs="Times New Roman"/>
          <w:b/>
          <w:bCs/>
          <w:color w:val="000000"/>
        </w:rPr>
        <w:t>Мало-Куналейская</w:t>
      </w:r>
      <w:proofErr w:type="spellEnd"/>
      <w:r w:rsidRPr="00BD1FCD">
        <w:rPr>
          <w:rFonts w:ascii="Times New Roman" w:hAnsi="Times New Roman" w:cs="Times New Roman"/>
          <w:b/>
          <w:bCs/>
          <w:color w:val="000000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63"/>
        <w:tblW w:w="10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827"/>
        <w:gridCol w:w="3764"/>
      </w:tblGrid>
      <w:tr w:rsidR="00BD1FCD" w:rsidRPr="00BD1FCD" w:rsidTr="004A4A33">
        <w:trPr>
          <w:trHeight w:val="1770"/>
        </w:trPr>
        <w:tc>
          <w:tcPr>
            <w:tcW w:w="3369" w:type="dxa"/>
            <w:tcBorders>
              <w:bottom w:val="single" w:sz="4" w:space="0" w:color="auto"/>
            </w:tcBorders>
          </w:tcPr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РАССМОТРЕНА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На заседании МО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Протокол заседания  МБОУ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№</w:t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proofErr w:type="spellStart"/>
            <w:r w:rsidR="00532B9C">
              <w:rPr>
                <w:rFonts w:ascii="Times New Roman" w:hAnsi="Times New Roman" w:cs="Times New Roman"/>
              </w:rPr>
              <w:t>_______от</w:t>
            </w:r>
            <w:proofErr w:type="spellEnd"/>
            <w:r w:rsidR="00532B9C">
              <w:rPr>
                <w:rFonts w:ascii="Times New Roman" w:hAnsi="Times New Roman" w:cs="Times New Roman"/>
              </w:rPr>
              <w:t>__  2022</w:t>
            </w:r>
            <w:r w:rsidRPr="00BD1FCD">
              <w:rPr>
                <w:rFonts w:ascii="Times New Roman" w:hAnsi="Times New Roman" w:cs="Times New Roman"/>
              </w:rPr>
              <w:t xml:space="preserve"> года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_______/ Т. И. Собашникова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СОГЛАСОВАНО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Зам. Директора по УВР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 xml:space="preserve">Протокол  заседания  </w:t>
            </w:r>
            <w:proofErr w:type="spellStart"/>
            <w:r w:rsidRPr="00BD1FCD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№</w:t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Pr="00BD1FCD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</w:r>
            <w:r w:rsidR="00532B9C">
              <w:rPr>
                <w:rFonts w:ascii="Times New Roman" w:hAnsi="Times New Roman" w:cs="Times New Roman"/>
              </w:rPr>
              <w:softHyphen/>
              <w:t>_______от_______2022</w:t>
            </w:r>
            <w:r w:rsidRPr="00BD1FCD">
              <w:rPr>
                <w:rFonts w:ascii="Times New Roman" w:hAnsi="Times New Roman" w:cs="Times New Roman"/>
              </w:rPr>
              <w:t xml:space="preserve"> года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___________/Л. И. Некипелова</w:t>
            </w:r>
          </w:p>
        </w:tc>
        <w:tc>
          <w:tcPr>
            <w:tcW w:w="3764" w:type="dxa"/>
            <w:shd w:val="clear" w:color="auto" w:fill="auto"/>
          </w:tcPr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 xml:space="preserve">УТВЕРЖДИНО 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Приказ директора ОО</w:t>
            </w:r>
          </w:p>
          <w:p w:rsidR="00BD1FCD" w:rsidRPr="00BD1FCD" w:rsidRDefault="00532B9C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№_______от______2022</w:t>
            </w:r>
            <w:r w:rsidR="00BD1FCD" w:rsidRPr="00BD1FCD">
              <w:rPr>
                <w:rFonts w:ascii="Times New Roman" w:hAnsi="Times New Roman" w:cs="Times New Roman"/>
              </w:rPr>
              <w:t>_______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______________/Т. А. Смолина</w:t>
            </w:r>
          </w:p>
          <w:p w:rsidR="00BD1FCD" w:rsidRPr="00BD1FCD" w:rsidRDefault="00BD1FCD" w:rsidP="004A4A33">
            <w:pPr>
              <w:keepNext/>
              <w:snapToGrid w:val="0"/>
              <w:spacing w:line="180" w:lineRule="atLeast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BD1FCD" w:rsidRPr="00BD1FCD" w:rsidRDefault="00BD1FCD" w:rsidP="00BD1FCD">
      <w:pPr>
        <w:shd w:val="clear" w:color="auto" w:fill="FFFFFF"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/>
        </w:rPr>
      </w:pPr>
    </w:p>
    <w:p w:rsidR="00BD1FCD" w:rsidRPr="00BD1FCD" w:rsidRDefault="00BD1FCD" w:rsidP="00BD1FCD">
      <w:pPr>
        <w:shd w:val="clear" w:color="auto" w:fill="FFFFFF"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/>
        </w:rPr>
      </w:pPr>
    </w:p>
    <w:p w:rsidR="00BD1FCD" w:rsidRPr="00BD1FCD" w:rsidRDefault="00BD1FCD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</w:rPr>
      </w:pPr>
    </w:p>
    <w:p w:rsidR="00BD1FCD" w:rsidRPr="00BD1FCD" w:rsidRDefault="00BD1FCD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 xml:space="preserve">РАБОЧАЯ ПРОГРАММА  </w:t>
      </w:r>
    </w:p>
    <w:p w:rsidR="00BD1FCD" w:rsidRPr="00BD1FCD" w:rsidRDefault="00BD1FCD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</w:rPr>
      </w:pPr>
    </w:p>
    <w:p w:rsidR="00BD1FCD" w:rsidRPr="00BD1FCD" w:rsidRDefault="00F36137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</w:t>
      </w:r>
      <w:r w:rsidR="00BD1FCD" w:rsidRPr="00BD1FCD">
        <w:rPr>
          <w:rFonts w:ascii="Times New Roman" w:hAnsi="Times New Roman" w:cs="Times New Roman"/>
          <w:b/>
          <w:sz w:val="40"/>
          <w:szCs w:val="40"/>
        </w:rPr>
        <w:t>неурочной деятельности</w:t>
      </w:r>
    </w:p>
    <w:p w:rsidR="00BD1FCD" w:rsidRPr="00BD1FCD" w:rsidRDefault="00BD1FCD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  <w:sz w:val="40"/>
          <w:szCs w:val="40"/>
        </w:rPr>
        <w:t>"Искусство народов Забайкалья</w:t>
      </w:r>
      <w:r w:rsidRPr="00BD1FCD">
        <w:rPr>
          <w:rFonts w:ascii="Times New Roman" w:hAnsi="Times New Roman" w:cs="Times New Roman"/>
          <w:b/>
        </w:rPr>
        <w:t>"</w:t>
      </w:r>
    </w:p>
    <w:p w:rsidR="00BD1FCD" w:rsidRPr="00BD1FCD" w:rsidRDefault="00BD1FCD" w:rsidP="00BD1FC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</w:rPr>
      </w:pPr>
    </w:p>
    <w:p w:rsidR="00BD1FCD" w:rsidRPr="00BD1FCD" w:rsidRDefault="00532B9C" w:rsidP="00BD1FC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2022-23</w:t>
      </w:r>
      <w:r w:rsidR="00BD1FCD" w:rsidRPr="00BD1FCD">
        <w:rPr>
          <w:rFonts w:ascii="Times New Roman" w:hAnsi="Times New Roman" w:cs="Times New Roman"/>
          <w:b/>
        </w:rPr>
        <w:t xml:space="preserve">учебный год </w:t>
      </w:r>
    </w:p>
    <w:p w:rsidR="00BD1FCD" w:rsidRPr="00BD1FCD" w:rsidRDefault="00BD1FCD" w:rsidP="00BD1FC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</w:rPr>
      </w:pPr>
    </w:p>
    <w:p w:rsidR="00BD1FCD" w:rsidRPr="00BD1FCD" w:rsidRDefault="00BD1FCD" w:rsidP="00BD1FCD">
      <w:pPr>
        <w:rPr>
          <w:rFonts w:ascii="Times New Roman" w:hAnsi="Times New Roman" w:cs="Times New Roman"/>
        </w:rPr>
      </w:pPr>
    </w:p>
    <w:p w:rsidR="00BD1FCD" w:rsidRPr="00BD1FCD" w:rsidRDefault="00BD1FCD" w:rsidP="00BD1FCD">
      <w:pPr>
        <w:jc w:val="right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 xml:space="preserve">Составитель: Собашникова Татьяна Илларионовна </w:t>
      </w:r>
    </w:p>
    <w:p w:rsidR="00BD1FCD" w:rsidRPr="00BD1FCD" w:rsidRDefault="00BD1FCD" w:rsidP="00BD1FCD">
      <w:pPr>
        <w:jc w:val="right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right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 xml:space="preserve"> Квалификация:  учитель </w:t>
      </w:r>
      <w:proofErr w:type="gramStart"/>
      <w:r w:rsidRPr="00BD1FCD">
        <w:rPr>
          <w:rFonts w:ascii="Times New Roman" w:hAnsi="Times New Roman" w:cs="Times New Roman"/>
          <w:b/>
        </w:rPr>
        <w:t>ИЗО</w:t>
      </w:r>
      <w:proofErr w:type="gramEnd"/>
    </w:p>
    <w:p w:rsidR="00BD1FCD" w:rsidRPr="00BD1FCD" w:rsidRDefault="00BD1FCD" w:rsidP="00BD1FCD">
      <w:pPr>
        <w:jc w:val="right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 xml:space="preserve">высшая категория </w:t>
      </w: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</w:rPr>
      </w:pPr>
    </w:p>
    <w:p w:rsidR="00BD1FCD" w:rsidRPr="00BD1FCD" w:rsidRDefault="00BD1FCD" w:rsidP="00BD1FCD">
      <w:pPr>
        <w:rPr>
          <w:rFonts w:ascii="Times New Roman" w:hAnsi="Times New Roman" w:cs="Times New Roman"/>
        </w:rPr>
      </w:pPr>
    </w:p>
    <w:p w:rsidR="00BD1FCD" w:rsidRPr="00BD1FCD" w:rsidRDefault="00BD1FCD" w:rsidP="00BD1FCD">
      <w:pPr>
        <w:pStyle w:val="1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</w:t>
      </w:r>
      <w:r w:rsidR="00532B9C">
        <w:rPr>
          <w:rFonts w:eastAsiaTheme="minorEastAsia"/>
          <w:sz w:val="22"/>
          <w:szCs w:val="22"/>
        </w:rPr>
        <w:t xml:space="preserve">Малый </w:t>
      </w:r>
      <w:proofErr w:type="spellStart"/>
      <w:r w:rsidR="00532B9C">
        <w:rPr>
          <w:rFonts w:eastAsiaTheme="minorEastAsia"/>
          <w:sz w:val="22"/>
          <w:szCs w:val="22"/>
        </w:rPr>
        <w:t>Куналей</w:t>
      </w:r>
      <w:proofErr w:type="spellEnd"/>
      <w:r w:rsidR="00532B9C">
        <w:rPr>
          <w:rFonts w:eastAsiaTheme="minorEastAsia"/>
          <w:sz w:val="22"/>
          <w:szCs w:val="22"/>
        </w:rPr>
        <w:t>,</w:t>
      </w:r>
      <w:r>
        <w:rPr>
          <w:rFonts w:eastAsiaTheme="minorEastAsia"/>
          <w:sz w:val="22"/>
          <w:szCs w:val="22"/>
        </w:rPr>
        <w:t xml:space="preserve"> </w:t>
      </w:r>
      <w:r w:rsidR="00532B9C">
        <w:rPr>
          <w:color w:val="000000"/>
        </w:rPr>
        <w:t>2022</w:t>
      </w:r>
    </w:p>
    <w:p w:rsidR="00BD1FCD" w:rsidRPr="00BD1FCD" w:rsidRDefault="00BD1FCD" w:rsidP="00BD1FCD">
      <w:pPr>
        <w:pStyle w:val="1"/>
        <w:shd w:val="clear" w:color="auto" w:fill="FFFFFF"/>
        <w:spacing w:line="312" w:lineRule="atLeast"/>
        <w:rPr>
          <w:b/>
          <w:color w:val="000000"/>
        </w:rPr>
      </w:pPr>
      <w:r w:rsidRPr="00BD1FCD">
        <w:rPr>
          <w:b/>
          <w:color w:val="000000"/>
        </w:rPr>
        <w:lastRenderedPageBreak/>
        <w:t xml:space="preserve">                              </w:t>
      </w:r>
      <w:r w:rsidR="00F36137">
        <w:rPr>
          <w:b/>
          <w:color w:val="000000"/>
        </w:rPr>
        <w:t xml:space="preserve">         </w:t>
      </w:r>
      <w:r w:rsidRPr="00BD1FCD">
        <w:rPr>
          <w:b/>
          <w:color w:val="000000"/>
        </w:rPr>
        <w:t>Пояснительная записка</w:t>
      </w:r>
    </w:p>
    <w:p w:rsidR="00BD1FCD" w:rsidRPr="00BD1FCD" w:rsidRDefault="00F36137" w:rsidP="00F36137">
      <w:pPr>
        <w:pStyle w:val="1"/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D1FCD" w:rsidRPr="00BD1FCD">
        <w:rPr>
          <w:color w:val="000000"/>
        </w:rPr>
        <w:t xml:space="preserve">Рабочая программа по внеурочной деятельности к курсу «Культура и искусство народов Забайкалья» составлена в соответствии с требованиями Федерального государственного образовательного стандарта </w:t>
      </w:r>
      <w:r w:rsidR="00532B9C">
        <w:rPr>
          <w:color w:val="000000"/>
        </w:rPr>
        <w:t xml:space="preserve">основного </w:t>
      </w:r>
      <w:r w:rsidR="00BD1FCD" w:rsidRPr="00BD1FCD">
        <w:rPr>
          <w:color w:val="000000"/>
        </w:rPr>
        <w:t xml:space="preserve">общего образования и представляет собой вариант программы внеурочной деятельности. Рабочая программа имеет предметную направленность и разработана в соответствии с программой курса Б. М. </w:t>
      </w:r>
      <w:proofErr w:type="spellStart"/>
      <w:r w:rsidR="00BD1FCD" w:rsidRPr="00BD1FCD">
        <w:rPr>
          <w:color w:val="000000"/>
        </w:rPr>
        <w:t>Неменского</w:t>
      </w:r>
      <w:proofErr w:type="spellEnd"/>
      <w:r w:rsidR="00BD1FCD" w:rsidRPr="00BD1FCD">
        <w:rPr>
          <w:color w:val="000000"/>
        </w:rPr>
        <w:t xml:space="preserve"> «Изобразительное и</w:t>
      </w:r>
      <w:r w:rsidR="00532B9C">
        <w:rPr>
          <w:color w:val="000000"/>
        </w:rPr>
        <w:t>скусство и художественный труд 5</w:t>
      </w:r>
      <w:r w:rsidR="00BD1FCD" w:rsidRPr="00BD1FCD">
        <w:rPr>
          <w:color w:val="000000"/>
        </w:rPr>
        <w:t xml:space="preserve">-9 классы» </w:t>
      </w:r>
      <w:proofErr w:type="gramStart"/>
      <w:r w:rsidR="00BD1FCD" w:rsidRPr="00BD1FCD">
        <w:rPr>
          <w:color w:val="000000"/>
        </w:rPr>
        <w:t xml:space="preserve">( </w:t>
      </w:r>
      <w:proofErr w:type="gramEnd"/>
      <w:r w:rsidR="00BD1FCD" w:rsidRPr="00BD1FCD">
        <w:rPr>
          <w:color w:val="000000"/>
        </w:rPr>
        <w:t xml:space="preserve">М.: Просвещение, 2006 г.) </w:t>
      </w:r>
    </w:p>
    <w:p w:rsidR="00BD1FCD" w:rsidRDefault="00BD1FCD" w:rsidP="00F36137">
      <w:pPr>
        <w:pStyle w:val="1"/>
        <w:shd w:val="clear" w:color="auto" w:fill="FFFFFF"/>
        <w:spacing w:line="312" w:lineRule="atLeast"/>
        <w:jc w:val="both"/>
        <w:rPr>
          <w:color w:val="000000"/>
        </w:rPr>
      </w:pPr>
      <w:r w:rsidRPr="00BD1FCD">
        <w:rPr>
          <w:color w:val="000000"/>
        </w:rPr>
        <w:t>         Программа «Культура и искусство народов Забайкалья» предназначена для </w:t>
      </w:r>
      <w:r w:rsidRPr="00BD1FCD">
        <w:rPr>
          <w:bCs/>
          <w:color w:val="000000"/>
        </w:rPr>
        <w:t xml:space="preserve">детей </w:t>
      </w:r>
      <w:r w:rsidR="00F36137">
        <w:rPr>
          <w:color w:val="000000"/>
        </w:rPr>
        <w:t>в возрасте от 12до15</w:t>
      </w:r>
      <w:r w:rsidRPr="00BD1FCD">
        <w:rPr>
          <w:color w:val="000000"/>
        </w:rPr>
        <w:t xml:space="preserve"> лет </w:t>
      </w:r>
      <w:r w:rsidRPr="00BD1FCD">
        <w:rPr>
          <w:bCs/>
          <w:color w:val="000000"/>
        </w:rPr>
        <w:t>с разной степенью одаренности, имеющих интерес к художественной деятельности и </w:t>
      </w:r>
      <w:r w:rsidRPr="00BD1FCD">
        <w:rPr>
          <w:color w:val="000000"/>
        </w:rPr>
        <w:t>направлена на обеспечение дополнительной теоретической и практической подготовки по изобразительному искусству.</w:t>
      </w:r>
    </w:p>
    <w:p w:rsidR="00F36137" w:rsidRPr="00F36137" w:rsidRDefault="00F36137" w:rsidP="00F36137">
      <w:pPr>
        <w:pStyle w:val="1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613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36137">
        <w:rPr>
          <w:rFonts w:ascii="Times New Roman" w:hAnsi="Times New Roman" w:cs="Times New Roman"/>
          <w:sz w:val="24"/>
          <w:szCs w:val="24"/>
        </w:rPr>
        <w:t xml:space="preserve"> - фор</w:t>
      </w:r>
      <w:r w:rsidRPr="00F36137">
        <w:rPr>
          <w:rFonts w:ascii="Times New Roman" w:hAnsi="Times New Roman" w:cs="Times New Roman"/>
          <w:sz w:val="24"/>
          <w:szCs w:val="24"/>
        </w:rPr>
        <w:softHyphen/>
        <w:t>мирование художественной культуры учащихся как неотъемлемой части культуры духовной.</w:t>
      </w:r>
    </w:p>
    <w:p w:rsidR="00F36137" w:rsidRPr="00F36137" w:rsidRDefault="00F36137" w:rsidP="00F36137">
      <w:pPr>
        <w:pStyle w:val="10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6137">
        <w:rPr>
          <w:rStyle w:val="a7"/>
          <w:rFonts w:eastAsia="Franklin Gothic Demi"/>
          <w:sz w:val="24"/>
          <w:szCs w:val="24"/>
        </w:rPr>
        <w:t>Задачи</w:t>
      </w:r>
      <w:r w:rsidRPr="00F36137">
        <w:rPr>
          <w:rFonts w:ascii="Times New Roman" w:hAnsi="Times New Roman" w:cs="Times New Roman"/>
          <w:sz w:val="24"/>
          <w:szCs w:val="24"/>
        </w:rPr>
        <w:t xml:space="preserve"> преподавания изобразительного искусства</w:t>
      </w:r>
      <w:proofErr w:type="gramStart"/>
      <w:r w:rsidRPr="00F361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6137" w:rsidRPr="00F36137" w:rsidRDefault="00F36137" w:rsidP="00F36137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F36137">
        <w:rPr>
          <w:rFonts w:ascii="Times New Roman" w:hAnsi="Times New Roman" w:cs="Times New Roman"/>
          <w:sz w:val="24"/>
          <w:szCs w:val="24"/>
        </w:rPr>
        <w:t>формирование у учащихся нравственно-эстетической отзыв</w:t>
      </w:r>
      <w:r w:rsidRPr="00F36137">
        <w:rPr>
          <w:rFonts w:ascii="Times New Roman" w:hAnsi="Times New Roman" w:cs="Times New Roman"/>
          <w:sz w:val="24"/>
          <w:szCs w:val="24"/>
        </w:rPr>
        <w:softHyphen/>
        <w:t xml:space="preserve">чивости </w:t>
      </w:r>
      <w:proofErr w:type="gramStart"/>
      <w:r w:rsidRPr="00F361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6137">
        <w:rPr>
          <w:rFonts w:ascii="Times New Roman" w:hAnsi="Times New Roman" w:cs="Times New Roman"/>
          <w:sz w:val="24"/>
          <w:szCs w:val="24"/>
        </w:rPr>
        <w:t xml:space="preserve"> прекрасное и безобразное в жизни и в искусстве;</w:t>
      </w:r>
    </w:p>
    <w:p w:rsidR="00F36137" w:rsidRPr="00F36137" w:rsidRDefault="00F36137" w:rsidP="00F36137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F36137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 школьников;</w:t>
      </w:r>
    </w:p>
    <w:p w:rsidR="00F36137" w:rsidRPr="00F36137" w:rsidRDefault="00F36137" w:rsidP="00F36137">
      <w:pPr>
        <w:pStyle w:val="10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F36137">
        <w:rPr>
          <w:rFonts w:ascii="Times New Roman" w:hAnsi="Times New Roman" w:cs="Times New Roman"/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</w:t>
      </w:r>
      <w:r w:rsidRPr="00F36137">
        <w:rPr>
          <w:rFonts w:ascii="Times New Roman" w:hAnsi="Times New Roman" w:cs="Times New Roman"/>
          <w:sz w:val="24"/>
          <w:szCs w:val="24"/>
        </w:rPr>
        <w:softHyphen/>
        <w:t xml:space="preserve">ний и навыков. </w:t>
      </w:r>
    </w:p>
    <w:p w:rsidR="00F36137" w:rsidRPr="00F36137" w:rsidRDefault="00F36137" w:rsidP="00F36137">
      <w:pPr>
        <w:pStyle w:val="a3"/>
        <w:spacing w:before="0" w:beforeAutospacing="0" w:after="0" w:afterAutospacing="0"/>
        <w:ind w:firstLine="709"/>
        <w:jc w:val="both"/>
      </w:pPr>
    </w:p>
    <w:p w:rsidR="00F36137" w:rsidRPr="00F36137" w:rsidRDefault="00F36137" w:rsidP="00F36137">
      <w:pPr>
        <w:pStyle w:val="a3"/>
        <w:spacing w:before="0" w:beforeAutospacing="0" w:after="0" w:afterAutospacing="0"/>
        <w:ind w:firstLine="709"/>
        <w:jc w:val="both"/>
      </w:pPr>
      <w:r w:rsidRPr="00F36137">
        <w:t xml:space="preserve">Реализация программы рассчитана на 1 год объёмом 35 часов. Занятия проводятся 1 раз в неделю во второй половине дня. </w:t>
      </w:r>
    </w:p>
    <w:p w:rsidR="00F36137" w:rsidRPr="00F36137" w:rsidRDefault="00F36137" w:rsidP="00F36137">
      <w:pPr>
        <w:pStyle w:val="a3"/>
        <w:spacing w:before="0" w:beforeAutospacing="0" w:after="0" w:afterAutospacing="0"/>
        <w:ind w:firstLine="709"/>
        <w:jc w:val="both"/>
      </w:pPr>
      <w:r w:rsidRPr="00F36137">
        <w:t xml:space="preserve">Место проведения занятий – учебный кабинет изобразительного искусства. </w:t>
      </w:r>
    </w:p>
    <w:p w:rsidR="00F36137" w:rsidRPr="00F36137" w:rsidRDefault="00F36137" w:rsidP="00F361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36137">
        <w:rPr>
          <w:rFonts w:ascii="Times New Roman" w:hAnsi="Times New Roman"/>
          <w:sz w:val="24"/>
          <w:szCs w:val="24"/>
        </w:rPr>
        <w:t xml:space="preserve">          </w:t>
      </w:r>
    </w:p>
    <w:p w:rsidR="00F36137" w:rsidRPr="00F36137" w:rsidRDefault="00F36137" w:rsidP="00F36137">
      <w:pPr>
        <w:pStyle w:val="c5"/>
        <w:spacing w:before="0" w:beforeAutospacing="0" w:after="0" w:afterAutospacing="0"/>
        <w:jc w:val="both"/>
        <w:rPr>
          <w:rStyle w:val="c7"/>
        </w:rPr>
      </w:pPr>
      <w:r w:rsidRPr="00F36137">
        <w:rPr>
          <w:rStyle w:val="c7"/>
          <w:b/>
          <w:bCs/>
        </w:rPr>
        <w:t>Планируемые результаты освоения учебного курса.</w:t>
      </w:r>
    </w:p>
    <w:p w:rsidR="00F36137" w:rsidRPr="00F36137" w:rsidRDefault="00F36137" w:rsidP="00F36137">
      <w:pPr>
        <w:pStyle w:val="c5"/>
        <w:spacing w:before="0" w:beforeAutospacing="0" w:after="0" w:afterAutospacing="0"/>
        <w:jc w:val="both"/>
      </w:pPr>
    </w:p>
    <w:p w:rsidR="00F36137" w:rsidRPr="00F36137" w:rsidRDefault="00F36137" w:rsidP="00F36137">
      <w:pPr>
        <w:pStyle w:val="c35"/>
        <w:spacing w:before="0" w:beforeAutospacing="0" w:after="0" w:afterAutospacing="0"/>
        <w:jc w:val="both"/>
      </w:pPr>
      <w:r w:rsidRPr="00F36137">
        <w:rPr>
          <w:rStyle w:val="c7"/>
          <w:b/>
          <w:bCs/>
        </w:rPr>
        <w:t>Личностными результатами</w:t>
      </w:r>
      <w:r w:rsidRPr="00F36137">
        <w:rPr>
          <w:rStyle w:val="c9"/>
        </w:rPr>
        <w:t> изучения программы  является формирование следующих умений:</w:t>
      </w:r>
    </w:p>
    <w:p w:rsidR="00F36137" w:rsidRPr="00F36137" w:rsidRDefault="00F36137" w:rsidP="00F361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6137">
        <w:rPr>
          <w:rStyle w:val="c4"/>
          <w:rFonts w:ascii="Times New Roman" w:hAnsi="Times New Roman" w:cs="Times New Roman"/>
          <w:i/>
          <w:iCs/>
        </w:rPr>
        <w:t>оценивать</w:t>
      </w:r>
      <w:r w:rsidRPr="00F36137">
        <w:rPr>
          <w:rStyle w:val="c7"/>
          <w:rFonts w:ascii="Times New Roman" w:hAnsi="Times New Roman" w:cs="Times New Roman"/>
          <w:b/>
          <w:bCs/>
        </w:rPr>
        <w:t> </w:t>
      </w:r>
      <w:r w:rsidRPr="00F36137">
        <w:rPr>
          <w:rStyle w:val="c9"/>
          <w:rFonts w:ascii="Times New Roman" w:hAnsi="Times New Roman" w:cs="Times New Roman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F36137">
        <w:rPr>
          <w:rStyle w:val="c7"/>
          <w:rFonts w:ascii="Times New Roman" w:hAnsi="Times New Roman" w:cs="Times New Roman"/>
          <w:b/>
          <w:bCs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оценить</w:t>
      </w:r>
      <w:r w:rsidRPr="00F36137">
        <w:rPr>
          <w:rStyle w:val="c9"/>
          <w:rFonts w:ascii="Times New Roman" w:hAnsi="Times New Roman" w:cs="Times New Roman"/>
        </w:rPr>
        <w:t> как хорошие или плохие;</w:t>
      </w:r>
    </w:p>
    <w:p w:rsidR="00F36137" w:rsidRPr="00F36137" w:rsidRDefault="00F36137" w:rsidP="00F361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6137">
        <w:rPr>
          <w:rStyle w:val="c4"/>
          <w:rFonts w:ascii="Times New Roman" w:hAnsi="Times New Roman" w:cs="Times New Roman"/>
          <w:i/>
          <w:iCs/>
        </w:rPr>
        <w:t>называть и объяснять</w:t>
      </w:r>
      <w:r w:rsidRPr="00F36137">
        <w:rPr>
          <w:rStyle w:val="c9"/>
          <w:rFonts w:ascii="Times New Roman" w:hAnsi="Times New Roman" w:cs="Times New Roman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F36137" w:rsidRPr="00F36137" w:rsidRDefault="00F36137" w:rsidP="00F361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самостоятельно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определять</w:t>
      </w:r>
      <w:r w:rsidRPr="00F36137">
        <w:rPr>
          <w:rStyle w:val="c9"/>
          <w:rFonts w:ascii="Times New Roman" w:hAnsi="Times New Roman" w:cs="Times New Roman"/>
        </w:rPr>
        <w:t> 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объяснять</w:t>
      </w:r>
      <w:r w:rsidRPr="00F36137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F36137">
        <w:rPr>
          <w:rStyle w:val="c9"/>
          <w:rFonts w:ascii="Times New Roman" w:hAnsi="Times New Roman" w:cs="Times New Roman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F36137" w:rsidRPr="00F36137" w:rsidRDefault="00F36137" w:rsidP="00F36137">
      <w:pPr>
        <w:numPr>
          <w:ilvl w:val="0"/>
          <w:numId w:val="2"/>
        </w:numPr>
        <w:spacing w:after="0" w:line="240" w:lineRule="auto"/>
        <w:jc w:val="both"/>
        <w:rPr>
          <w:rStyle w:val="c9"/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в предложенных ситуациях, опираясь на общие для всех простые правила поведения,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делать выбор</w:t>
      </w:r>
      <w:r w:rsidRPr="00F36137">
        <w:rPr>
          <w:rStyle w:val="c9"/>
          <w:rFonts w:ascii="Times New Roman" w:hAnsi="Times New Roman" w:cs="Times New Roman"/>
        </w:rPr>
        <w:t>, какой поступок совершить.</w:t>
      </w:r>
    </w:p>
    <w:p w:rsidR="00F36137" w:rsidRPr="00F36137" w:rsidRDefault="00F36137" w:rsidP="00F36137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F36137" w:rsidRPr="00F36137" w:rsidRDefault="00F36137" w:rsidP="00F36137">
      <w:pPr>
        <w:ind w:left="720"/>
        <w:jc w:val="both"/>
        <w:rPr>
          <w:rFonts w:ascii="Times New Roman" w:hAnsi="Times New Roman" w:cs="Times New Roman"/>
        </w:rPr>
      </w:pPr>
    </w:p>
    <w:p w:rsidR="00F36137" w:rsidRPr="00F36137" w:rsidRDefault="00F36137" w:rsidP="00F36137">
      <w:pPr>
        <w:pStyle w:val="c24"/>
        <w:spacing w:before="0" w:beforeAutospacing="0" w:after="0" w:afterAutospacing="0"/>
        <w:ind w:firstLine="284"/>
        <w:jc w:val="both"/>
      </w:pPr>
      <w:proofErr w:type="spellStart"/>
      <w:r w:rsidRPr="00F36137">
        <w:rPr>
          <w:rStyle w:val="c7"/>
          <w:b/>
          <w:bCs/>
        </w:rPr>
        <w:t>Метапредметными</w:t>
      </w:r>
      <w:proofErr w:type="spellEnd"/>
      <w:r w:rsidRPr="00F36137">
        <w:rPr>
          <w:rStyle w:val="c7"/>
          <w:b/>
          <w:bCs/>
        </w:rPr>
        <w:t xml:space="preserve"> результатами</w:t>
      </w:r>
      <w:r w:rsidRPr="00F36137">
        <w:rPr>
          <w:rStyle w:val="c9"/>
        </w:rPr>
        <w:t> изучения  программы является формирование следующих универсальных учебных действий (УУД).</w:t>
      </w:r>
    </w:p>
    <w:p w:rsidR="00F36137" w:rsidRPr="00F36137" w:rsidRDefault="00F36137" w:rsidP="00F36137">
      <w:pPr>
        <w:pStyle w:val="c5"/>
        <w:spacing w:before="0" w:beforeAutospacing="0" w:after="0" w:afterAutospacing="0"/>
        <w:ind w:firstLine="284"/>
        <w:jc w:val="both"/>
        <w:rPr>
          <w:b/>
        </w:rPr>
      </w:pPr>
      <w:r w:rsidRPr="00F36137">
        <w:rPr>
          <w:rStyle w:val="c4"/>
          <w:b/>
          <w:i/>
          <w:iCs/>
        </w:rPr>
        <w:t>Регулятивные УУД</w:t>
      </w:r>
      <w:r w:rsidRPr="00F36137">
        <w:rPr>
          <w:rStyle w:val="c9"/>
          <w:b/>
        </w:rPr>
        <w:t>:</w:t>
      </w:r>
    </w:p>
    <w:p w:rsidR="00F36137" w:rsidRPr="00F36137" w:rsidRDefault="00F36137" w:rsidP="00F36137">
      <w:pPr>
        <w:numPr>
          <w:ilvl w:val="0"/>
          <w:numId w:val="3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4"/>
          <w:rFonts w:ascii="Times New Roman" w:hAnsi="Times New Roman" w:cs="Times New Roman"/>
          <w:i/>
          <w:iCs/>
        </w:rPr>
        <w:t>определять</w:t>
      </w:r>
      <w:r w:rsidRPr="00F36137">
        <w:rPr>
          <w:rStyle w:val="c9"/>
          <w:rFonts w:ascii="Times New Roman" w:hAnsi="Times New Roman" w:cs="Times New Roman"/>
        </w:rPr>
        <w:t> 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формулировать</w:t>
      </w:r>
      <w:r w:rsidRPr="00F36137">
        <w:rPr>
          <w:rStyle w:val="c9"/>
          <w:rFonts w:ascii="Times New Roman" w:hAnsi="Times New Roman" w:cs="Times New Roman"/>
        </w:rPr>
        <w:t> цель деятельности на уроке с помощью учителя;</w:t>
      </w:r>
    </w:p>
    <w:p w:rsidR="00F36137" w:rsidRPr="00F36137" w:rsidRDefault="00F36137" w:rsidP="00F36137">
      <w:pPr>
        <w:ind w:left="1304"/>
        <w:jc w:val="both"/>
        <w:rPr>
          <w:rFonts w:ascii="Times New Roman" w:hAnsi="Times New Roman" w:cs="Times New Roman"/>
          <w:bCs/>
        </w:rPr>
      </w:pPr>
      <w:r w:rsidRPr="00F36137">
        <w:rPr>
          <w:rStyle w:val="c41"/>
          <w:rFonts w:ascii="Times New Roman" w:hAnsi="Times New Roman" w:cs="Times New Roman"/>
          <w:bCs/>
          <w:i/>
          <w:iCs/>
        </w:rPr>
        <w:t xml:space="preserve">   проговаривать</w:t>
      </w:r>
      <w:r w:rsidRPr="00F36137">
        <w:rPr>
          <w:rStyle w:val="c44"/>
          <w:rFonts w:ascii="Times New Roman" w:hAnsi="Times New Roman" w:cs="Times New Roman"/>
          <w:bCs/>
        </w:rPr>
        <w:t> последовательность действий на уроке;</w:t>
      </w:r>
    </w:p>
    <w:p w:rsidR="00F36137" w:rsidRPr="00F36137" w:rsidRDefault="00F36137" w:rsidP="00F36137">
      <w:pPr>
        <w:numPr>
          <w:ilvl w:val="0"/>
          <w:numId w:val="3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учиться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высказывать</w:t>
      </w:r>
      <w:r w:rsidRPr="00F36137">
        <w:rPr>
          <w:rStyle w:val="c9"/>
          <w:rFonts w:ascii="Times New Roman" w:hAnsi="Times New Roman" w:cs="Times New Roman"/>
        </w:rPr>
        <w:t> своё предположение (версию)</w:t>
      </w:r>
      <w:proofErr w:type="gramStart"/>
      <w:r w:rsidRPr="00F36137">
        <w:rPr>
          <w:rStyle w:val="c9"/>
          <w:rFonts w:ascii="Times New Roman" w:hAnsi="Times New Roman" w:cs="Times New Roman"/>
        </w:rPr>
        <w:t xml:space="preserve"> ;</w:t>
      </w:r>
      <w:proofErr w:type="gramEnd"/>
    </w:p>
    <w:p w:rsidR="00F36137" w:rsidRPr="00F36137" w:rsidRDefault="00F36137" w:rsidP="00F36137">
      <w:pPr>
        <w:numPr>
          <w:ilvl w:val="0"/>
          <w:numId w:val="3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с помощью учителя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объяснять выбор</w:t>
      </w:r>
      <w:r w:rsidRPr="00F36137">
        <w:rPr>
          <w:rStyle w:val="c9"/>
          <w:rFonts w:ascii="Times New Roman" w:hAnsi="Times New Roman" w:cs="Times New Roman"/>
        </w:rPr>
        <w:t> наиболее подходящих для выполнения задания материалов и инструментов;</w:t>
      </w:r>
    </w:p>
    <w:p w:rsidR="00F36137" w:rsidRPr="00F36137" w:rsidRDefault="00F36137" w:rsidP="00F36137">
      <w:pPr>
        <w:numPr>
          <w:ilvl w:val="0"/>
          <w:numId w:val="3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учиться готовить рабочее место 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выполнять</w:t>
      </w:r>
      <w:r w:rsidRPr="00F36137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F36137">
        <w:rPr>
          <w:rStyle w:val="c9"/>
          <w:rFonts w:ascii="Times New Roman" w:hAnsi="Times New Roman" w:cs="Times New Roman"/>
        </w:rPr>
        <w:t>практическую работу по предложенному учителем плану с опорой на образцы, рисунки учебника;</w:t>
      </w:r>
    </w:p>
    <w:p w:rsidR="00F36137" w:rsidRPr="00F36137" w:rsidRDefault="00F36137" w:rsidP="00F36137">
      <w:pPr>
        <w:numPr>
          <w:ilvl w:val="0"/>
          <w:numId w:val="3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lastRenderedPageBreak/>
        <w:t>выполнять контроль точности разметки деталей с помощью шаблона;</w:t>
      </w:r>
    </w:p>
    <w:p w:rsidR="00F36137" w:rsidRPr="00F36137" w:rsidRDefault="00F36137" w:rsidP="00F36137">
      <w:pPr>
        <w:pStyle w:val="c5"/>
        <w:spacing w:before="0" w:beforeAutospacing="0" w:after="0" w:afterAutospacing="0"/>
        <w:ind w:left="284"/>
        <w:jc w:val="both"/>
      </w:pPr>
      <w:r w:rsidRPr="00F36137">
        <w:rPr>
          <w:rStyle w:val="c9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F36137" w:rsidRPr="00F36137" w:rsidRDefault="00F36137" w:rsidP="00F36137">
      <w:pPr>
        <w:numPr>
          <w:ilvl w:val="0"/>
          <w:numId w:val="4"/>
        </w:numPr>
        <w:spacing w:after="0" w:line="240" w:lineRule="auto"/>
        <w:ind w:left="130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учиться совместно с учителем и другими учениками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давать</w:t>
      </w:r>
      <w:r w:rsidRPr="00F36137">
        <w:rPr>
          <w:rStyle w:val="c9"/>
          <w:rFonts w:ascii="Times New Roman" w:hAnsi="Times New Roman" w:cs="Times New Roman"/>
        </w:rPr>
        <w:t xml:space="preserve"> эмоциональную </w:t>
      </w:r>
      <w:r w:rsidRPr="00F36137">
        <w:rPr>
          <w:rStyle w:val="c4"/>
          <w:rFonts w:ascii="Times New Roman" w:hAnsi="Times New Roman" w:cs="Times New Roman"/>
          <w:i/>
          <w:iCs/>
        </w:rPr>
        <w:t>оценку</w:t>
      </w:r>
      <w:r w:rsidRPr="00F36137">
        <w:rPr>
          <w:rStyle w:val="c9"/>
          <w:rFonts w:ascii="Times New Roman" w:hAnsi="Times New Roman" w:cs="Times New Roman"/>
        </w:rPr>
        <w:t> деятельности класса на уроке.</w:t>
      </w:r>
    </w:p>
    <w:p w:rsidR="00F36137" w:rsidRPr="00F36137" w:rsidRDefault="00F36137" w:rsidP="00F36137">
      <w:pPr>
        <w:pStyle w:val="c5"/>
        <w:spacing w:before="0" w:beforeAutospacing="0" w:after="0" w:afterAutospacing="0"/>
        <w:ind w:firstLine="284"/>
        <w:jc w:val="both"/>
      </w:pPr>
      <w:r w:rsidRPr="00F36137">
        <w:rPr>
          <w:rStyle w:val="c9"/>
        </w:rPr>
        <w:t>Средством формирования этих действий служит технология оценки учебных успехов.</w:t>
      </w:r>
    </w:p>
    <w:p w:rsidR="00F36137" w:rsidRPr="00F36137" w:rsidRDefault="00F36137" w:rsidP="00F36137">
      <w:pPr>
        <w:pStyle w:val="c5"/>
        <w:spacing w:before="0" w:beforeAutospacing="0" w:after="0" w:afterAutospacing="0"/>
        <w:ind w:firstLine="284"/>
        <w:jc w:val="both"/>
        <w:rPr>
          <w:b/>
        </w:rPr>
      </w:pPr>
      <w:r w:rsidRPr="00F36137">
        <w:rPr>
          <w:rStyle w:val="c4"/>
          <w:b/>
          <w:i/>
          <w:iCs/>
        </w:rPr>
        <w:t>Познавательные УУД</w:t>
      </w:r>
      <w:r w:rsidRPr="00F36137">
        <w:rPr>
          <w:rStyle w:val="c9"/>
          <w:b/>
        </w:rPr>
        <w:t>:</w:t>
      </w:r>
    </w:p>
    <w:p w:rsidR="00F36137" w:rsidRPr="00F36137" w:rsidRDefault="00F36137" w:rsidP="00F36137">
      <w:pPr>
        <w:numPr>
          <w:ilvl w:val="0"/>
          <w:numId w:val="5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ориентироваться в своей системе знаний: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отличать</w:t>
      </w:r>
      <w:r w:rsidRPr="00F36137">
        <w:rPr>
          <w:rStyle w:val="c9"/>
          <w:rFonts w:ascii="Times New Roman" w:hAnsi="Times New Roman" w:cs="Times New Roman"/>
        </w:rPr>
        <w:t> новое от уже известного с помощью учителя;</w:t>
      </w:r>
    </w:p>
    <w:p w:rsidR="00F36137" w:rsidRPr="00F36137" w:rsidRDefault="00F36137" w:rsidP="00F36137">
      <w:pPr>
        <w:numPr>
          <w:ilvl w:val="0"/>
          <w:numId w:val="5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добывать новые знания:</w:t>
      </w:r>
      <w:r w:rsidRPr="00F36137">
        <w:rPr>
          <w:rStyle w:val="c4"/>
          <w:rFonts w:ascii="Times New Roman" w:hAnsi="Times New Roman" w:cs="Times New Roman"/>
          <w:i/>
          <w:iCs/>
        </w:rPr>
        <w:t> находить</w:t>
      </w:r>
      <w:r w:rsidRPr="00F36137">
        <w:rPr>
          <w:rStyle w:val="c9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ответы</w:t>
      </w:r>
      <w:r w:rsidRPr="00F36137">
        <w:rPr>
          <w:rStyle w:val="c9"/>
          <w:rFonts w:ascii="Times New Roman" w:hAnsi="Times New Roman" w:cs="Times New Roman"/>
        </w:rPr>
        <w:t> на вопросы, используя  свой жизненный опыт и информацию, полученную на уроке;</w:t>
      </w:r>
    </w:p>
    <w:p w:rsidR="00F36137" w:rsidRPr="00F36137" w:rsidRDefault="00F36137" w:rsidP="00F36137">
      <w:pPr>
        <w:numPr>
          <w:ilvl w:val="0"/>
          <w:numId w:val="5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перерабатывать полученную информацию:</w:t>
      </w:r>
      <w:r w:rsidRPr="00F36137">
        <w:rPr>
          <w:rStyle w:val="c4"/>
          <w:rFonts w:ascii="Times New Roman" w:hAnsi="Times New Roman" w:cs="Times New Roman"/>
          <w:i/>
          <w:iCs/>
        </w:rPr>
        <w:t> делать выводы</w:t>
      </w:r>
      <w:r w:rsidRPr="00F36137">
        <w:rPr>
          <w:rStyle w:val="c9"/>
          <w:rFonts w:ascii="Times New Roman" w:hAnsi="Times New Roman" w:cs="Times New Roman"/>
        </w:rPr>
        <w:t> в результате совместной работы всего класса;</w:t>
      </w:r>
    </w:p>
    <w:p w:rsidR="00F36137" w:rsidRPr="00F36137" w:rsidRDefault="00F36137" w:rsidP="00F36137">
      <w:pPr>
        <w:numPr>
          <w:ilvl w:val="0"/>
          <w:numId w:val="5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перерабатывать полученную информацию: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сравнивать</w:t>
      </w:r>
      <w:r w:rsidRPr="00F36137">
        <w:rPr>
          <w:rStyle w:val="c9"/>
          <w:rFonts w:ascii="Times New Roman" w:hAnsi="Times New Roman" w:cs="Times New Roman"/>
        </w:rPr>
        <w:t> 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группировать</w:t>
      </w:r>
      <w:r w:rsidRPr="00F36137">
        <w:rPr>
          <w:rStyle w:val="c9"/>
          <w:rFonts w:ascii="Times New Roman" w:hAnsi="Times New Roman" w:cs="Times New Roman"/>
        </w:rPr>
        <w:t> предметы и их образы;</w:t>
      </w:r>
    </w:p>
    <w:p w:rsidR="00F36137" w:rsidRPr="00F36137" w:rsidRDefault="00F36137" w:rsidP="00F36137">
      <w:pPr>
        <w:numPr>
          <w:ilvl w:val="0"/>
          <w:numId w:val="5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преобразовывать информацию из одной формы в другую – изделия, художественные образы.</w:t>
      </w:r>
    </w:p>
    <w:p w:rsidR="00F36137" w:rsidRPr="00F36137" w:rsidRDefault="00F36137" w:rsidP="00F36137">
      <w:pPr>
        <w:pStyle w:val="c5"/>
        <w:spacing w:before="0" w:beforeAutospacing="0" w:after="0" w:afterAutospacing="0"/>
        <w:ind w:firstLine="284"/>
        <w:jc w:val="both"/>
        <w:rPr>
          <w:rStyle w:val="c4"/>
          <w:b/>
          <w:i/>
          <w:iCs/>
        </w:rPr>
      </w:pPr>
    </w:p>
    <w:p w:rsidR="00F36137" w:rsidRPr="00F36137" w:rsidRDefault="00F36137" w:rsidP="00F36137">
      <w:pPr>
        <w:pStyle w:val="c5"/>
        <w:spacing w:before="0" w:beforeAutospacing="0" w:after="0" w:afterAutospacing="0"/>
        <w:ind w:firstLine="284"/>
        <w:jc w:val="both"/>
        <w:rPr>
          <w:b/>
        </w:rPr>
      </w:pPr>
      <w:r w:rsidRPr="00F36137">
        <w:rPr>
          <w:rStyle w:val="c4"/>
          <w:b/>
          <w:i/>
          <w:iCs/>
        </w:rPr>
        <w:t>Коммуникативные УУД</w:t>
      </w:r>
      <w:r w:rsidRPr="00F36137">
        <w:rPr>
          <w:rStyle w:val="c9"/>
          <w:b/>
        </w:rPr>
        <w:t>:</w:t>
      </w:r>
    </w:p>
    <w:p w:rsidR="00F36137" w:rsidRPr="00F36137" w:rsidRDefault="00F36137" w:rsidP="00F36137">
      <w:pPr>
        <w:numPr>
          <w:ilvl w:val="0"/>
          <w:numId w:val="6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9"/>
          <w:rFonts w:ascii="Times New Roman" w:hAnsi="Times New Roman" w:cs="Times New Roman"/>
        </w:rPr>
        <w:t>донести свою позицию до других:</w:t>
      </w:r>
      <w:r w:rsidRPr="00F36137">
        <w:rPr>
          <w:rStyle w:val="c4"/>
          <w:rFonts w:ascii="Times New Roman" w:hAnsi="Times New Roman" w:cs="Times New Roman"/>
          <w:i/>
          <w:iCs/>
        </w:rPr>
        <w:t> оформлять</w:t>
      </w:r>
      <w:r w:rsidRPr="00F36137">
        <w:rPr>
          <w:rStyle w:val="c9"/>
          <w:rFonts w:ascii="Times New Roman" w:hAnsi="Times New Roman" w:cs="Times New Roman"/>
        </w:rPr>
        <w:t> свою мысль в рисунках, доступных для изготовления изделиях;</w:t>
      </w:r>
    </w:p>
    <w:p w:rsidR="00F36137" w:rsidRPr="00F36137" w:rsidRDefault="00F36137" w:rsidP="00F36137">
      <w:pPr>
        <w:numPr>
          <w:ilvl w:val="0"/>
          <w:numId w:val="6"/>
        </w:numPr>
        <w:spacing w:after="0" w:line="240" w:lineRule="auto"/>
        <w:ind w:left="1664"/>
        <w:jc w:val="both"/>
        <w:rPr>
          <w:rFonts w:ascii="Times New Roman" w:hAnsi="Times New Roman" w:cs="Times New Roman"/>
        </w:rPr>
      </w:pPr>
      <w:r w:rsidRPr="00F36137">
        <w:rPr>
          <w:rStyle w:val="c4"/>
          <w:rFonts w:ascii="Times New Roman" w:hAnsi="Times New Roman" w:cs="Times New Roman"/>
          <w:i/>
          <w:iCs/>
        </w:rPr>
        <w:t>слушать</w:t>
      </w:r>
      <w:r w:rsidRPr="00F36137">
        <w:rPr>
          <w:rStyle w:val="c9"/>
          <w:rFonts w:ascii="Times New Roman" w:hAnsi="Times New Roman" w:cs="Times New Roman"/>
        </w:rPr>
        <w:t> и</w:t>
      </w:r>
      <w:r w:rsidRPr="00F36137">
        <w:rPr>
          <w:rStyle w:val="apple-converted-space"/>
          <w:rFonts w:ascii="Times New Roman" w:hAnsi="Times New Roman" w:cs="Times New Roman"/>
        </w:rPr>
        <w:t> </w:t>
      </w:r>
      <w:r w:rsidRPr="00F36137">
        <w:rPr>
          <w:rStyle w:val="c4"/>
          <w:rFonts w:ascii="Times New Roman" w:hAnsi="Times New Roman" w:cs="Times New Roman"/>
          <w:i/>
          <w:iCs/>
        </w:rPr>
        <w:t>понимать</w:t>
      </w:r>
      <w:r w:rsidRPr="00F36137">
        <w:rPr>
          <w:rStyle w:val="c9"/>
          <w:rFonts w:ascii="Times New Roman" w:hAnsi="Times New Roman" w:cs="Times New Roman"/>
        </w:rPr>
        <w:t> речь других.</w:t>
      </w:r>
    </w:p>
    <w:p w:rsidR="00F36137" w:rsidRPr="00F36137" w:rsidRDefault="00F36137" w:rsidP="00F36137">
      <w:pPr>
        <w:pStyle w:val="c24"/>
        <w:spacing w:before="0" w:beforeAutospacing="0" w:after="0" w:afterAutospacing="0"/>
        <w:ind w:firstLine="284"/>
        <w:jc w:val="both"/>
      </w:pPr>
      <w:r w:rsidRPr="00F36137">
        <w:rPr>
          <w:rStyle w:val="c9"/>
        </w:rPr>
        <w:t>Средством формирования этих действий служит технология продуктивной художественно-творческой деятельности.</w:t>
      </w:r>
      <w:r w:rsidRPr="00F36137">
        <w:rPr>
          <w:rStyle w:val="c38"/>
        </w:rPr>
        <w:t> </w:t>
      </w:r>
      <w:r w:rsidRPr="00F36137">
        <w:rPr>
          <w:rStyle w:val="c9"/>
        </w:rPr>
        <w:t>Совместно договариваться о правилах общения и поведения в школе и следовать им.</w:t>
      </w:r>
    </w:p>
    <w:p w:rsidR="00F36137" w:rsidRPr="00F36137" w:rsidRDefault="00F36137" w:rsidP="00F36137">
      <w:pPr>
        <w:pStyle w:val="c24"/>
        <w:spacing w:before="0" w:beforeAutospacing="0" w:after="0" w:afterAutospacing="0"/>
        <w:ind w:firstLine="284"/>
        <w:jc w:val="both"/>
        <w:rPr>
          <w:rStyle w:val="c7"/>
          <w:b/>
          <w:bCs/>
        </w:rPr>
      </w:pPr>
    </w:p>
    <w:p w:rsidR="00F36137" w:rsidRPr="00F36137" w:rsidRDefault="00F36137" w:rsidP="00F36137">
      <w:pPr>
        <w:pStyle w:val="c24"/>
        <w:spacing w:before="0" w:beforeAutospacing="0" w:after="0" w:afterAutospacing="0"/>
        <w:ind w:firstLine="284"/>
        <w:jc w:val="both"/>
      </w:pPr>
      <w:r w:rsidRPr="00F36137">
        <w:rPr>
          <w:rStyle w:val="c7"/>
          <w:b/>
          <w:bCs/>
        </w:rPr>
        <w:t>Предметными результатами</w:t>
      </w:r>
      <w:r w:rsidRPr="00F36137">
        <w:rPr>
          <w:rStyle w:val="c9"/>
        </w:rPr>
        <w:t> изучения  программы является формирование следующих знаний и умений.</w:t>
      </w:r>
    </w:p>
    <w:p w:rsidR="00F36137" w:rsidRPr="00F36137" w:rsidRDefault="00F36137" w:rsidP="00F36137">
      <w:pPr>
        <w:pStyle w:val="c6"/>
        <w:spacing w:before="0" w:beforeAutospacing="0" w:after="0" w:afterAutospacing="0"/>
        <w:ind w:firstLine="568"/>
        <w:jc w:val="both"/>
      </w:pPr>
      <w:r w:rsidRPr="00F36137">
        <w:rPr>
          <w:rStyle w:val="c4"/>
          <w:i/>
          <w:iCs/>
        </w:rPr>
        <w:t>Иметь представление об</w:t>
      </w:r>
      <w:r w:rsidRPr="00F36137">
        <w:rPr>
          <w:rStyle w:val="c9"/>
        </w:rPr>
        <w:t> </w:t>
      </w:r>
      <w:r w:rsidRPr="00F36137">
        <w:rPr>
          <w:rStyle w:val="c4"/>
          <w:i/>
          <w:iCs/>
        </w:rPr>
        <w:t>эстетических понятиях:</w:t>
      </w:r>
      <w:r w:rsidRPr="00F36137">
        <w:rPr>
          <w:rStyle w:val="c7"/>
          <w:b/>
          <w:bCs/>
          <w:i/>
          <w:iCs/>
        </w:rPr>
        <w:t> </w:t>
      </w:r>
      <w:r w:rsidRPr="00F36137">
        <w:rPr>
          <w:rStyle w:val="c9"/>
        </w:rPr>
        <w:t>эстетический идеал, эстетический вкус, мера, тождество, гармония, соотношение, часть и целое.</w:t>
      </w:r>
    </w:p>
    <w:p w:rsidR="00F36137" w:rsidRPr="00F36137" w:rsidRDefault="00F36137" w:rsidP="00F36137">
      <w:pPr>
        <w:pStyle w:val="c35"/>
        <w:spacing w:before="0" w:beforeAutospacing="0" w:after="0" w:afterAutospacing="0"/>
        <w:ind w:firstLine="568"/>
        <w:jc w:val="both"/>
      </w:pPr>
      <w:r w:rsidRPr="00F36137">
        <w:rPr>
          <w:rStyle w:val="c4"/>
          <w:i/>
          <w:iCs/>
        </w:rPr>
        <w:t>По художественно-творческой изобразительной деятельности</w:t>
      </w:r>
      <w:r w:rsidRPr="00F36137">
        <w:rPr>
          <w:rStyle w:val="c9"/>
        </w:rPr>
        <w:t>:</w:t>
      </w:r>
    </w:p>
    <w:p w:rsidR="00F36137" w:rsidRPr="00F36137" w:rsidRDefault="00F36137" w:rsidP="00F36137">
      <w:pPr>
        <w:pStyle w:val="c6"/>
        <w:spacing w:before="0" w:beforeAutospacing="0" w:after="0" w:afterAutospacing="0"/>
        <w:ind w:firstLine="568"/>
        <w:jc w:val="both"/>
      </w:pPr>
      <w:r w:rsidRPr="00F36137">
        <w:rPr>
          <w:rStyle w:val="c4"/>
          <w:i/>
          <w:iCs/>
        </w:rPr>
        <w:t>знать</w:t>
      </w:r>
      <w:r w:rsidRPr="00F36137">
        <w:rPr>
          <w:rStyle w:val="apple-converted-space"/>
          <w:i/>
          <w:iCs/>
        </w:rPr>
        <w:t> </w:t>
      </w:r>
      <w:r w:rsidRPr="00F36137">
        <w:rPr>
          <w:rStyle w:val="c9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F36137">
        <w:rPr>
          <w:rStyle w:val="c4"/>
          <w:i/>
          <w:iCs/>
        </w:rPr>
        <w:t> </w:t>
      </w:r>
      <w:proofErr w:type="gramStart"/>
      <w:r w:rsidRPr="00F36137">
        <w:rPr>
          <w:rStyle w:val="c9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F36137" w:rsidRPr="00F36137" w:rsidRDefault="00F36137" w:rsidP="00F36137">
      <w:pPr>
        <w:pStyle w:val="c6"/>
        <w:spacing w:before="0" w:beforeAutospacing="0" w:after="0" w:afterAutospacing="0"/>
        <w:ind w:firstLine="568"/>
        <w:jc w:val="both"/>
      </w:pPr>
      <w:r w:rsidRPr="00F36137">
        <w:rPr>
          <w:rStyle w:val="c4"/>
          <w:i/>
          <w:iCs/>
        </w:rPr>
        <w:t>Уметь</w:t>
      </w:r>
      <w:r w:rsidRPr="00F36137">
        <w:rPr>
          <w:rStyle w:val="c7"/>
          <w:b/>
          <w:bCs/>
          <w:i/>
          <w:iCs/>
        </w:rPr>
        <w:t> </w:t>
      </w:r>
      <w:r w:rsidRPr="00F36137">
        <w:rPr>
          <w:rStyle w:val="c9"/>
        </w:rPr>
        <w:t>реализовывать замысел образа с помощью полученных на уроках</w:t>
      </w:r>
      <w:r w:rsidRPr="00F36137">
        <w:rPr>
          <w:rStyle w:val="c7"/>
          <w:b/>
          <w:bCs/>
        </w:rPr>
        <w:t> </w:t>
      </w:r>
      <w:r w:rsidRPr="00F36137">
        <w:rPr>
          <w:rStyle w:val="c9"/>
        </w:rPr>
        <w:t>изобразительного искусства знаний.</w:t>
      </w:r>
    </w:p>
    <w:p w:rsidR="00F36137" w:rsidRPr="00F36137" w:rsidRDefault="00F36137" w:rsidP="00F36137">
      <w:pPr>
        <w:pStyle w:val="c35"/>
        <w:spacing w:before="0" w:beforeAutospacing="0" w:after="0" w:afterAutospacing="0"/>
        <w:ind w:firstLine="568"/>
        <w:jc w:val="both"/>
        <w:rPr>
          <w:rStyle w:val="c4"/>
          <w:i/>
          <w:iCs/>
        </w:rPr>
      </w:pPr>
      <w:r w:rsidRPr="00F36137">
        <w:rPr>
          <w:rStyle w:val="c4"/>
          <w:i/>
          <w:iCs/>
        </w:rPr>
        <w:t>По трудовой (технико-технологической) деятельности учащиеся</w:t>
      </w:r>
    </w:p>
    <w:p w:rsidR="00F36137" w:rsidRPr="00F36137" w:rsidRDefault="00F36137" w:rsidP="00F36137">
      <w:pPr>
        <w:jc w:val="both"/>
        <w:rPr>
          <w:rStyle w:val="c7"/>
          <w:rFonts w:ascii="Times New Roman" w:hAnsi="Times New Roman" w:cs="Times New Roman"/>
          <w:b/>
          <w:bCs/>
          <w:i/>
        </w:rPr>
      </w:pPr>
      <w:r w:rsidRPr="00F36137">
        <w:rPr>
          <w:rStyle w:val="c7"/>
          <w:rFonts w:ascii="Times New Roman" w:hAnsi="Times New Roman" w:cs="Times New Roman"/>
          <w:b/>
          <w:bCs/>
          <w:i/>
        </w:rPr>
        <w:t xml:space="preserve">научаться:  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 высказывать простейшие суждения о картинах и предметах декоративно- прикладного искусства ( что больше всего понравилось</w:t>
      </w:r>
      <w:proofErr w:type="gramStart"/>
      <w:r w:rsidRPr="00F36137">
        <w:t xml:space="preserve"> ,</w:t>
      </w:r>
      <w:proofErr w:type="gramEnd"/>
      <w:r w:rsidRPr="00F36137">
        <w:t xml:space="preserve"> почему, какие чувства, переживания может передать художник);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 xml:space="preserve">-стремиться </w:t>
      </w:r>
      <w:proofErr w:type="gramStart"/>
      <w:r w:rsidRPr="00F36137">
        <w:t>верно</w:t>
      </w:r>
      <w:proofErr w:type="gramEnd"/>
      <w:r w:rsidRPr="00F36137"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-без напряжения проводить линии в нужных направлениях, не вращая при этом лист бумаги;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 xml:space="preserve">-использовать формат листа </w:t>
      </w:r>
      <w:proofErr w:type="gramStart"/>
      <w:r w:rsidRPr="00F36137">
        <w:t xml:space="preserve">( </w:t>
      </w:r>
      <w:proofErr w:type="gramEnd"/>
      <w:r w:rsidRPr="00F36137">
        <w:t>горизонтальный, вертикальный) в соответствии с задачей и сюжетом;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-использовать навыки компоновки;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 xml:space="preserve">-передавать пространственное отношение </w:t>
      </w:r>
      <w:proofErr w:type="gramStart"/>
      <w:r w:rsidRPr="00F36137">
        <w:t xml:space="preserve">( </w:t>
      </w:r>
      <w:proofErr w:type="gramEnd"/>
      <w:r w:rsidRPr="00F36137">
        <w:t>изображать на листе бумаги основание более близких предметов ниже, дальних – выше, ближние предметы крупнее равных им, но удаленных  и т.д.);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lastRenderedPageBreak/>
        <w:t xml:space="preserve">-применять приемы рисования кистью, пользоваться палитрой, использовать художественную выразительность материалов </w:t>
      </w:r>
      <w:proofErr w:type="gramStart"/>
      <w:r w:rsidRPr="00F36137">
        <w:t xml:space="preserve">( </w:t>
      </w:r>
      <w:proofErr w:type="gramEnd"/>
      <w:r w:rsidRPr="00F36137">
        <w:t>акварель, гуашь, пастель, тушь и др.), уметь ровно и аккуратно закрасить поверхность в пределах намеченного контура;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-менять направление штриха, линии. Мазка согласно форме;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 xml:space="preserve">-лепить несложные объекты </w:t>
      </w:r>
      <w:proofErr w:type="gramStart"/>
      <w:r w:rsidRPr="00F36137">
        <w:t xml:space="preserve">( </w:t>
      </w:r>
      <w:proofErr w:type="gramEnd"/>
      <w:r w:rsidRPr="00F36137">
        <w:t>фрукты, животных, человека, игрушки);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-составлять аппликационные композиции из разных материалов.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-видеть цветовое богатство окружающего мира и передавать свои впечатления в рисунках;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-выбирать наиболее выразительный сюжет тематической ком</w:t>
      </w:r>
      <w:r w:rsidRPr="00F36137">
        <w:softHyphen/>
        <w:t>позиции и проводить подготовительную работу (предварительные наблюдения, наброски и зарисовки, эскизы), с помощью изобрази</w:t>
      </w:r>
      <w:r w:rsidRPr="00F36137">
        <w:softHyphen/>
        <w:t>тельных средств выражать свое отношение к персонажам изобра</w:t>
      </w:r>
      <w:r w:rsidRPr="00F36137">
        <w:softHyphen/>
        <w:t>жаемого сюжета;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-анализировать форму, конструкцию, пространственное рас</w:t>
      </w:r>
      <w:r w:rsidRPr="00F36137">
        <w:softHyphen/>
        <w:t>положение, тональные отношения, цвет изображаемых предметов, сравнивать характерные особенности одного предмета с особенно</w:t>
      </w:r>
      <w:r w:rsidRPr="00F36137">
        <w:softHyphen/>
        <w:t>стями другого;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-пользоваться элементами перспективы, светотени, компози</w:t>
      </w:r>
      <w:r w:rsidRPr="00F36137">
        <w:softHyphen/>
        <w:t>ции и т. д. В рисовании на темы и с натуры;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-передавать тоном и цветом объем и пространство в натюр</w:t>
      </w:r>
      <w:r w:rsidRPr="00F36137">
        <w:softHyphen/>
        <w:t>морте, пейзаже, портрете;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F36137">
        <w:t>-применять в рисунке выразительные средства (эффекты ос</w:t>
      </w:r>
      <w:r w:rsidRPr="00F36137">
        <w:softHyphen/>
        <w:t>вещения, композиции, штриховки, разные приемы работы акваре</w:t>
      </w:r>
      <w:r w:rsidRPr="00F36137">
        <w:softHyphen/>
        <w:t>лью, гуашью), добиваться образной передачи действительности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-делать по наблюдению и с натуры  зарисовки человека, отдельных  предметов; цветом передавать пространственные планы;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-изображать природу и постройки, передавая их расположение в пространстве;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 xml:space="preserve"> пользоваться техникой аппликации;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-конструировать объемные формы, усложняя их декоративными  деталями;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-передавать свое отношение к изображаемым событиям, используя для этого возможности  композиции, рисунка, цвета;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-свободно включаться в беседу во время просмотра слайдов, репродукций;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-выполнять собственную работу с учетом общего коллективного замысла;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-участвовать в групповой работе при создании коллективного панно;</w:t>
      </w:r>
    </w:p>
    <w:p w:rsidR="00F36137" w:rsidRPr="00F36137" w:rsidRDefault="00F36137" w:rsidP="00F36137">
      <w:pPr>
        <w:pStyle w:val="a3"/>
        <w:shd w:val="clear" w:color="auto" w:fill="FFFFFF"/>
        <w:spacing w:before="0" w:beforeAutospacing="0" w:after="0" w:afterAutospacing="0"/>
        <w:jc w:val="both"/>
      </w:pPr>
      <w:r w:rsidRPr="00F36137">
        <w:t>-проводить экскурсию  по выставке работ .</w:t>
      </w:r>
    </w:p>
    <w:p w:rsidR="00BD1FCD" w:rsidRPr="00F36137" w:rsidRDefault="00F36137" w:rsidP="00F36137">
      <w:pPr>
        <w:pStyle w:val="1"/>
        <w:shd w:val="clear" w:color="auto" w:fill="FFFFFF"/>
        <w:spacing w:line="312" w:lineRule="atLeast"/>
        <w:jc w:val="both"/>
        <w:rPr>
          <w:color w:val="000000"/>
        </w:rPr>
      </w:pPr>
      <w:r w:rsidRPr="00F36137">
        <w:rPr>
          <w:color w:val="000000"/>
        </w:rPr>
        <w:t xml:space="preserve">       </w:t>
      </w:r>
      <w:r w:rsidR="00BD1FCD" w:rsidRPr="00F36137">
        <w:rPr>
          <w:color w:val="000000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культуры народов Забайкалья</w:t>
      </w:r>
      <w:proofErr w:type="gramStart"/>
      <w:r w:rsidR="00BD1FCD" w:rsidRPr="00F36137">
        <w:rPr>
          <w:color w:val="000000"/>
        </w:rPr>
        <w:t>..</w:t>
      </w:r>
      <w:proofErr w:type="gramEnd"/>
    </w:p>
    <w:p w:rsidR="00BD1FCD" w:rsidRPr="00F36137" w:rsidRDefault="00BD1FCD" w:rsidP="00BD1FCD">
      <w:pPr>
        <w:pStyle w:val="1"/>
        <w:shd w:val="clear" w:color="auto" w:fill="FFFFFF"/>
        <w:spacing w:line="312" w:lineRule="atLeast"/>
        <w:rPr>
          <w:color w:val="000000"/>
        </w:rPr>
      </w:pPr>
    </w:p>
    <w:p w:rsidR="00BD1FCD" w:rsidRPr="00BD1FCD" w:rsidRDefault="00BD1FCD" w:rsidP="00BD1FCD">
      <w:pPr>
        <w:pStyle w:val="1"/>
        <w:shd w:val="clear" w:color="auto" w:fill="FFFFFF"/>
        <w:spacing w:line="312" w:lineRule="atLeast"/>
        <w:rPr>
          <w:color w:val="000000"/>
        </w:rPr>
      </w:pPr>
      <w:r w:rsidRPr="00BD1FCD">
        <w:rPr>
          <w:color w:val="000000"/>
        </w:rPr>
        <w:t xml:space="preserve">                                                                    </w:t>
      </w: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>Содержание программы</w:t>
      </w: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>Истоки родного искусства (8 часов).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Знакомство с истоками родного искусства – это 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Красота природы в произведениях русской живописи. Разнообразие природной среды и особенности среднерусской природы. Характерные черты, красоты родного для ребенка пейзажа. Изменчивость природы по временам года и в течение дня.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Традиционный образ деревни и связь человека с окружающим миром природы. Природные материалы, роль дерева.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Образ традиционного русского дома – избы. Украшение избы и их значение. Магические представления как поэтические образы мира.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Постройка, украшение, изображение при создании избы.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Деревянная храмовая архитектура. Красота русского деревянного зодчества.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У каждого народа складывается свое представление о красоте человека – и женщины, и мужчины. Это связано с традициями жизни и труда в определенных природных и исторических условиях. Образ русского человека воспет и во многом сохранен для нас в произведениях художников.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Образ мужчины неотделим от его труда. В нем соединены представления о единстве могучей силы и доброты – « добрый молодец». Красота мужчины всегда виделась в силе труженика, мужестве и благородстве защитника Родины. «Русская красавица» - сложившиеся веками представления об умении держать себя и одеваться, о чертах лица, а главное, о способности тонко чувствовать природу и глубоко переживать горе и радость. Мягкость, нежность, величавость в образе русской женщины.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Роль праздников в жизни людей. Календарные праздники: осенний праздник урожая, ярмарка; народные гулянья, связанные с приходом весны или концом страды. Праздник – это народный образ радости и  счастливой жизни. </w:t>
      </w:r>
      <w:r w:rsidRPr="00BD1FCD">
        <w:rPr>
          <w:rStyle w:val="a4"/>
          <w:rFonts w:eastAsia="Franklin Gothic Demi"/>
          <w:b w:val="0"/>
          <w:color w:val="000000"/>
        </w:rPr>
        <w:t xml:space="preserve">Выставка  творческих работ.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BD1FCD">
        <w:rPr>
          <w:b/>
          <w:color w:val="000000"/>
        </w:rPr>
        <w:t xml:space="preserve">Древние города нашей земли </w:t>
      </w:r>
      <w:proofErr w:type="gramStart"/>
      <w:r w:rsidRPr="00BD1FCD">
        <w:rPr>
          <w:b/>
          <w:color w:val="000000"/>
        </w:rPr>
        <w:t>( </w:t>
      </w:r>
      <w:proofErr w:type="gramEnd"/>
      <w:r w:rsidRPr="00BD1FCD">
        <w:rPr>
          <w:b/>
          <w:color w:val="000000"/>
        </w:rPr>
        <w:t>8 часов).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 Древнерусский город – неотъемлемая составляющая образа народной художественной культуры. Общий характер и архитектурное своеобразие разных древнерусских городов. 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Образ древнего русского города. Выбор места для постройки (на стрелке при слиянии рек).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Впечатление, которое производил город при приближении. Крепостные стены и башни. Въездные ворота. Строительные материалы и их особенности. Роль пропорций в формировании конструктивного образа города. Понятия «вертикаль» и «горизонталь», их образное восприятие.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Соборы – святыни города, они также воплощали красоту, могущество и силу государства. Они являлись архитектурным и смысловым центром города.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Знакомство с архитектурой древнерусского каменного храма. Конструкция, символика, </w:t>
      </w:r>
      <w:proofErr w:type="gramStart"/>
      <w:r w:rsidRPr="00BD1FCD">
        <w:rPr>
          <w:color w:val="000000"/>
        </w:rPr>
        <w:t>смысловые</w:t>
      </w:r>
      <w:proofErr w:type="gramEnd"/>
      <w:r w:rsidRPr="00BD1FCD">
        <w:rPr>
          <w:color w:val="000000"/>
        </w:rPr>
        <w:t xml:space="preserve">  значение его частей. Постройка, украшение и изображение в здании храма.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Организация внутреннего пространства города. Кремль, торг, посад. Размещение и характер жилых построек, их соответствие на Руси сельскому деревянному дому с усадьбой.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Образ жизни людей; князь и его дружина, торговый люд.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Одежда и оружие воинов – их форма и красота, цвет в одежде, символические значения орнаментов. Развитие изобразительных навыков, ритмическая организация листа,  развитие навыков изображение человека.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lastRenderedPageBreak/>
        <w:t xml:space="preserve">Москва, Новгород, Псков, Владимир, Суздаль, Ростов Великий и другие города </w:t>
      </w:r>
      <w:proofErr w:type="gramStart"/>
      <w:r w:rsidRPr="00BD1FCD">
        <w:rPr>
          <w:color w:val="000000"/>
        </w:rPr>
        <w:t xml:space="preserve">( </w:t>
      </w:r>
      <w:proofErr w:type="gramEnd"/>
      <w:r w:rsidRPr="00BD1FCD">
        <w:rPr>
          <w:color w:val="000000"/>
        </w:rPr>
        <w:t xml:space="preserve">по выбору учителя). Знакомство с конкретным  образом и своеобразием  этих исторических центров.  Особый облик каждого из них, сформированный историей и характером деятельности жителей. Расположение города, архитектура знаменитых соборов. Храмы - памятники, построенные в честь знаменательных событий в Москве, - Покровский собор на Красной площади (храм Василия Блаженного), каменная шатровая церковь Вознесения в </w:t>
      </w:r>
      <w:proofErr w:type="gramStart"/>
      <w:r w:rsidRPr="00BD1FCD">
        <w:rPr>
          <w:color w:val="000000"/>
        </w:rPr>
        <w:t>Коломенском</w:t>
      </w:r>
      <w:proofErr w:type="gramEnd"/>
      <w:r w:rsidRPr="00BD1FCD">
        <w:rPr>
          <w:color w:val="000000"/>
        </w:rPr>
        <w:t>.  Памятники в других городах.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Образы теремной архитектуры. Рост богатства городов и снижение функции города-крепости. Разукрашенные жилые терема и похожие на терема церкви со многими главками. Теремной дворец в Московском Кремле. Столбы и сводчатые потолки. Расписные интерьеры. Изразцы.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Обобщение материала четверти. Роль постройки, украшения и изображения в создании образа древнерусского города.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Завершает четверть изображение праздника в интерьере царских или княжеских палат, изображение участников пира: бояре (травяные узоры на длиннополых боярских одеждах), боярыни, музыканты, гусляры, царские стрельцы, прислужники; ковши и другая посуда на праздничных столах. Стилистическое единство костюмов людей и облика архитектуры.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rStyle w:val="apple-converted-space"/>
          <w:bCs/>
          <w:color w:val="000000"/>
        </w:rPr>
        <w:t> </w:t>
      </w:r>
      <w:r w:rsidRPr="00BD1FCD">
        <w:rPr>
          <w:color w:val="000000"/>
        </w:rPr>
        <w:t>Игра-викторина «Древние города нашей земли».</w:t>
      </w:r>
      <w:r w:rsidRPr="00BD1FCD">
        <w:rPr>
          <w:rStyle w:val="a4"/>
          <w:rFonts w:eastAsia="Franklin Gothic Demi"/>
          <w:b w:val="0"/>
          <w:color w:val="000000"/>
        </w:rPr>
        <w:t> 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eastAsia="Franklin Gothic Demi"/>
        </w:rPr>
      </w:pPr>
      <w:r w:rsidRPr="00BD1FCD">
        <w:rPr>
          <w:rStyle w:val="a4"/>
          <w:rFonts w:eastAsia="Franklin Gothic Demi"/>
        </w:rPr>
        <w:t>Каждый народ – художник (10 часов).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Можно использовать мотив путешествия вокруг нашей большой страны, начиная со Страны восходящего солнца и затем попадая в разные природные условия. Это культура Бурятии, культура народов степей и гор, костюм, постройка бурятского народа. Узоры и орнаменты на одежде бурят, праздник «Белого месяца», как колыбель современной художественной культуры.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Каждая культура рассматривается по четырем параметрам: природа, характер построек, образ человека в этой среде и праздники народов как выражение представлений о счастье и красоте жизни.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 Художественная культура Бурятии. Особое поклонение природе. Воспитанное с глубокой древности умение видеть бесценную красоту каждого маленького момента жизни, внимание к красоте деталей. Традиции любований, молитвенного созерцания природной красоты.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000000"/>
        </w:rPr>
      </w:pPr>
      <w:r w:rsidRPr="00BD1FCD">
        <w:rPr>
          <w:rStyle w:val="a4"/>
          <w:rFonts w:eastAsia="Franklin Gothic Demi"/>
          <w:b w:val="0"/>
          <w:color w:val="000000"/>
        </w:rPr>
        <w:t> </w:t>
      </w:r>
      <w:r w:rsidRPr="00BD1FCD">
        <w:rPr>
          <w:rStyle w:val="a4"/>
          <w:rFonts w:eastAsia="Franklin Gothic Demi"/>
        </w:rPr>
        <w:t xml:space="preserve">Искусство объединяет народы </w:t>
      </w:r>
      <w:proofErr w:type="gramStart"/>
      <w:r w:rsidRPr="00BD1FCD">
        <w:rPr>
          <w:rStyle w:val="a4"/>
          <w:rFonts w:eastAsia="Franklin Gothic Demi"/>
        </w:rPr>
        <w:t xml:space="preserve">( </w:t>
      </w:r>
      <w:proofErr w:type="gramEnd"/>
      <w:r w:rsidRPr="00BD1FCD">
        <w:rPr>
          <w:rStyle w:val="a4"/>
          <w:rFonts w:eastAsia="Franklin Gothic Demi"/>
        </w:rPr>
        <w:t>8часов).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У каждого человека на свете особое отношение к матери. В искусстве всех народов есть тема воспевания материнства – матери, дающей жизнь. Существуют великие произведения искусства на эту тему, понятные и общие для всех людей.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Есть красота внешняя и внутренняя. Главное – внутренняя красота, красота душевной жизни. Красота, в которой выражен жизненный опыт. Красота связи поколений, мудрости доброты.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Изображение страдания в искусстве.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> Героическая тема в искусстве разных народов.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D1FCD">
        <w:rPr>
          <w:color w:val="000000"/>
        </w:rPr>
        <w:t xml:space="preserve">Тема детства. Юности в искусстве. </w:t>
      </w:r>
    </w:p>
    <w:p w:rsidR="00BD1FCD" w:rsidRPr="00BD1FCD" w:rsidRDefault="00BD1FCD" w:rsidP="00BD1FCD">
      <w:pPr>
        <w:pStyle w:val="a3"/>
        <w:shd w:val="clear" w:color="auto" w:fill="FFFFFF"/>
        <w:spacing w:before="0" w:beforeAutospacing="0" w:after="0" w:afterAutospacing="0" w:line="276" w:lineRule="auto"/>
      </w:pPr>
      <w:r w:rsidRPr="00BD1FCD">
        <w:rPr>
          <w:color w:val="000000"/>
        </w:rPr>
        <w:t xml:space="preserve"> Итоговая выставка работ. </w:t>
      </w: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rPr>
          <w:rFonts w:ascii="Times New Roman" w:hAnsi="Times New Roman" w:cs="Times New Roman"/>
          <w:b/>
        </w:rPr>
      </w:pPr>
      <w:r w:rsidRPr="00BD1FCD">
        <w:rPr>
          <w:rFonts w:ascii="Times New Roman" w:hAnsi="Times New Roman" w:cs="Times New Roman"/>
          <w:b/>
        </w:rPr>
        <w:t xml:space="preserve">                                      Тематическое распределение часов </w:t>
      </w:r>
    </w:p>
    <w:p w:rsidR="00BD1FCD" w:rsidRPr="00BD1FCD" w:rsidRDefault="00BD1FCD" w:rsidP="00BD1FCD">
      <w:pPr>
        <w:pStyle w:val="70"/>
        <w:framePr w:h="170" w:wrap="around" w:hAnchor="margin" w:x="6" w:y="29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FCD" w:rsidRPr="00BD1FCD" w:rsidRDefault="00BD1FCD" w:rsidP="00BD1FCD">
      <w:pPr>
        <w:shd w:val="clear" w:color="auto" w:fill="FFFFFF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center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3998"/>
        <w:gridCol w:w="1417"/>
        <w:gridCol w:w="3656"/>
      </w:tblGrid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BD1FCD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BD1FCD">
              <w:rPr>
                <w:rFonts w:ascii="Times New Roman" w:hAnsi="Times New Roman" w:cs="Times New Roman"/>
                <w:bCs/>
                <w:lang w:val="en-US"/>
              </w:rPr>
              <w:t>/</w:t>
            </w:r>
            <w:proofErr w:type="spellStart"/>
            <w:r w:rsidRPr="00BD1FCD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Содержание тематического блока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656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</w:rPr>
              <w:t>Умения, вырабатываемые в результате деятельности учащихся. </w:t>
            </w:r>
          </w:p>
        </w:tc>
      </w:tr>
      <w:tr w:rsidR="00BD1FCD" w:rsidRPr="00BD1FCD" w:rsidTr="004A4A33">
        <w:tc>
          <w:tcPr>
            <w:tcW w:w="9712" w:type="dxa"/>
            <w:gridSpan w:val="4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</w:rPr>
              <w:t>Истоки родного искусства (8 часов)</w:t>
            </w: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Пейзаж родной земли.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 w:val="restart"/>
          </w:tcPr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>Умение изображать природу и постройки, передавая их расположение в пространстве;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color w:val="000000"/>
              </w:rPr>
            </w:pPr>
            <w:r w:rsidRPr="00BD1FCD">
              <w:rPr>
                <w:rFonts w:ascii="Times New Roman" w:hAnsi="Times New Roman" w:cs="Times New Roman"/>
                <w:color w:val="000000"/>
              </w:rPr>
              <w:t xml:space="preserve">делать по наблюдению и с натуры  зарисовки человека; </w:t>
            </w:r>
          </w:p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>проводить экскурсию  по выставке работ.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Пейзаж родной земли. Осень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Гармония жилья с природой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Образ красоты человека. Добрый молодец.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Образ красоты человека. Русская красавица.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Народные праздники. Ярмарка.</w:t>
            </w:r>
          </w:p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Народные праздники</w:t>
            </w:r>
          </w:p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Выставка творческих работ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9712" w:type="dxa"/>
            <w:gridSpan w:val="4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</w:rPr>
              <w:t xml:space="preserve">Древние города нашей земли </w:t>
            </w:r>
            <w:proofErr w:type="gramStart"/>
            <w:r w:rsidRPr="00BD1FCD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BD1FCD">
              <w:rPr>
                <w:rFonts w:ascii="Times New Roman" w:hAnsi="Times New Roman" w:cs="Times New Roman"/>
                <w:b/>
                <w:bCs/>
              </w:rPr>
              <w:t>8 часов).</w:t>
            </w: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Древнерусский город – крепость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 w:val="restart"/>
          </w:tcPr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12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>Умение цветом передавать пространственные планы; передавать свое отношение к изображаемым событиям, используя для этого возможности  композиции, рисунка, цвета.</w:t>
            </w:r>
          </w:p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120" w:afterAutospacing="0" w:line="312" w:lineRule="atLeast"/>
              <w:rPr>
                <w:color w:val="000000"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Древние соборы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Древний город и его жители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Древнерусские воины-защитники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Города Русской земли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BD1FCD">
              <w:rPr>
                <w:rFonts w:ascii="Times New Roman" w:hAnsi="Times New Roman" w:cs="Times New Roman"/>
              </w:rPr>
              <w:t>Узоречье</w:t>
            </w:r>
            <w:proofErr w:type="spellEnd"/>
            <w:r w:rsidRPr="00BD1FCD">
              <w:rPr>
                <w:rFonts w:ascii="Times New Roman" w:hAnsi="Times New Roman" w:cs="Times New Roman"/>
              </w:rPr>
              <w:t xml:space="preserve"> теремов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Праздничный пир в теремных палатах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  <w:iCs/>
              </w:rPr>
              <w:t>Игра-викторина</w:t>
            </w:r>
            <w:r w:rsidRPr="00BD1FCD">
              <w:rPr>
                <w:rFonts w:ascii="Times New Roman" w:hAnsi="Times New Roman" w:cs="Times New Roman"/>
              </w:rPr>
              <w:t> «Древние города нашей земли»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9712" w:type="dxa"/>
            <w:gridSpan w:val="4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</w:rPr>
              <w:t>Каждый народ – художник (10 часов).</w:t>
            </w: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 xml:space="preserve"> Образ художественной культуры Бурятии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 w:val="restart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>Умение конструировать объемные формы, усложняя их декоративными  деталями;</w:t>
            </w:r>
          </w:p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 xml:space="preserve">анализировать форму, </w:t>
            </w:r>
            <w:r w:rsidRPr="00BD1FCD">
              <w:rPr>
                <w:color w:val="000000"/>
              </w:rPr>
              <w:lastRenderedPageBreak/>
              <w:t>конструкцию, пространственное рас</w:t>
            </w:r>
            <w:r w:rsidRPr="00BD1FCD">
              <w:rPr>
                <w:color w:val="000000"/>
              </w:rPr>
              <w:softHyphen/>
              <w:t>положение, тональные отношения, цвет изображаемых предметов, сравнивать характерные особенности одного предмета с особенно</w:t>
            </w:r>
            <w:r w:rsidRPr="00BD1FCD">
              <w:rPr>
                <w:color w:val="000000"/>
              </w:rPr>
              <w:softHyphen/>
              <w:t>стями другого.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Художественная культура Бурятии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Искусство народов гор и степей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lastRenderedPageBreak/>
              <w:t>20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Искусство народов гор и степей Постройки.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lastRenderedPageBreak/>
              <w:t>21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Бурятская национальная одежда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Одежда бурят</w:t>
            </w:r>
            <w:proofErr w:type="gramStart"/>
            <w:r w:rsidRPr="00BD1FC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Образ художественной культуры города  Улан-Удэ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Образ художественной культуры бурятского орнамента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Праздник «Белый месяц»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Многообразие художественных культур в мире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iCs/>
              </w:rPr>
              <w:t xml:space="preserve">Игра-викторина « «Каждый народ художник» 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9712" w:type="dxa"/>
            <w:gridSpan w:val="4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</w:rPr>
              <w:t xml:space="preserve">Искусство объединяет народы </w:t>
            </w:r>
            <w:proofErr w:type="gramStart"/>
            <w:r w:rsidRPr="00BD1FCD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BD1FCD">
              <w:rPr>
                <w:rFonts w:ascii="Times New Roman" w:hAnsi="Times New Roman" w:cs="Times New Roman"/>
                <w:b/>
                <w:bCs/>
              </w:rPr>
              <w:t>8 часов).</w:t>
            </w: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Все народы воспевают материнство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 w:val="restart"/>
          </w:tcPr>
          <w:p w:rsidR="00BD1FCD" w:rsidRPr="00BD1FCD" w:rsidRDefault="00BD1FCD" w:rsidP="004A4A33">
            <w:pPr>
              <w:pStyle w:val="a3"/>
              <w:shd w:val="clear" w:color="auto" w:fill="FFFFFF"/>
              <w:spacing w:before="0" w:beforeAutospacing="0" w:after="120" w:afterAutospacing="0" w:line="312" w:lineRule="atLeast"/>
              <w:rPr>
                <w:color w:val="000000"/>
              </w:rPr>
            </w:pPr>
            <w:r w:rsidRPr="00BD1FCD">
              <w:rPr>
                <w:color w:val="000000"/>
              </w:rPr>
              <w:t>Умение передавать свое отношение к изображаемым событиям, используя для этого возможности  композиции, рисунка, цвета.</w:t>
            </w:r>
          </w:p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Все народы воспевают мудрость старости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Сопереживание – великая тема искусства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Герои, борцы и защитники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Герои, борцы и защитники. Тема героя в искусстве разных народов.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after="120"/>
              <w:rPr>
                <w:rFonts w:ascii="Times New Roman" w:hAnsi="Times New Roman" w:cs="Times New Roman"/>
              </w:rPr>
            </w:pPr>
            <w:r w:rsidRPr="00BD1FCD"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</w:rPr>
              <w:t>Искусство народов  мира (обобщение)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BD1FCD" w:rsidRPr="00BD1FCD" w:rsidTr="004A4A33">
        <w:tc>
          <w:tcPr>
            <w:tcW w:w="641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998" w:type="dxa"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итого</w:t>
            </w:r>
          </w:p>
        </w:tc>
        <w:tc>
          <w:tcPr>
            <w:tcW w:w="1417" w:type="dxa"/>
          </w:tcPr>
          <w:p w:rsidR="00BD1FCD" w:rsidRPr="00BD1FCD" w:rsidRDefault="00BD1FCD" w:rsidP="004A4A33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D1FCD">
              <w:rPr>
                <w:rFonts w:ascii="Times New Roman" w:hAnsi="Times New Roman" w:cs="Times New Roman"/>
                <w:b/>
                <w:bCs/>
                <w:iCs/>
              </w:rPr>
              <w:t>34</w:t>
            </w:r>
          </w:p>
        </w:tc>
        <w:tc>
          <w:tcPr>
            <w:tcW w:w="3656" w:type="dxa"/>
            <w:vMerge/>
          </w:tcPr>
          <w:p w:rsidR="00BD1FCD" w:rsidRPr="00BD1FCD" w:rsidRDefault="00BD1FCD" w:rsidP="004A4A33">
            <w:pPr>
              <w:spacing w:line="312" w:lineRule="atLeas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BD1FCD" w:rsidRPr="00BD1FCD" w:rsidRDefault="00BD1FCD" w:rsidP="00BD1FCD">
      <w:pPr>
        <w:shd w:val="clear" w:color="auto" w:fill="FFFFFF"/>
        <w:spacing w:line="312" w:lineRule="atLeast"/>
        <w:rPr>
          <w:rFonts w:ascii="Times New Roman" w:hAnsi="Times New Roman" w:cs="Times New Roman"/>
          <w:b/>
          <w:bCs/>
          <w:iCs/>
        </w:rPr>
      </w:pPr>
    </w:p>
    <w:p w:rsidR="00BD1FCD" w:rsidRPr="00BD1FCD" w:rsidRDefault="00BD1FCD" w:rsidP="00BD1FCD">
      <w:pPr>
        <w:shd w:val="clear" w:color="auto" w:fill="FFFFFF"/>
        <w:spacing w:line="312" w:lineRule="atLeast"/>
        <w:rPr>
          <w:rFonts w:ascii="Times New Roman" w:hAnsi="Times New Roman" w:cs="Times New Roman"/>
          <w:b/>
          <w:bCs/>
          <w:i/>
          <w:iCs/>
        </w:rPr>
      </w:pPr>
    </w:p>
    <w:p w:rsidR="00BD1FCD" w:rsidRPr="00BD1FCD" w:rsidRDefault="00BD1FCD" w:rsidP="00BD1FCD">
      <w:pPr>
        <w:shd w:val="clear" w:color="auto" w:fill="FFFFFF"/>
        <w:spacing w:line="312" w:lineRule="atLeast"/>
        <w:rPr>
          <w:rFonts w:ascii="Times New Roman" w:hAnsi="Times New Roman" w:cs="Times New Roman"/>
          <w:b/>
          <w:bCs/>
          <w:i/>
          <w:iCs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jc w:val="both"/>
        <w:rPr>
          <w:rFonts w:ascii="Times New Roman" w:hAnsi="Times New Roman" w:cs="Times New Roman"/>
          <w:b/>
        </w:rPr>
      </w:pPr>
    </w:p>
    <w:p w:rsidR="00BD1FCD" w:rsidRPr="00BD1FCD" w:rsidRDefault="00BD1FCD" w:rsidP="00BD1FCD">
      <w:pPr>
        <w:shd w:val="clear" w:color="auto" w:fill="FFFFFF"/>
        <w:spacing w:line="312" w:lineRule="atLeast"/>
        <w:rPr>
          <w:rFonts w:ascii="Times New Roman" w:hAnsi="Times New Roman" w:cs="Times New Roman"/>
          <w:b/>
          <w:bCs/>
          <w:i/>
          <w:iCs/>
        </w:rPr>
      </w:pPr>
    </w:p>
    <w:p w:rsidR="00EC541C" w:rsidRPr="00BD1FCD" w:rsidRDefault="00EC541C">
      <w:pPr>
        <w:rPr>
          <w:rFonts w:ascii="Times New Roman" w:hAnsi="Times New Roman" w:cs="Times New Roman"/>
        </w:rPr>
      </w:pPr>
    </w:p>
    <w:sectPr w:rsidR="00EC541C" w:rsidRPr="00BD1FCD" w:rsidSect="00BF28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5DE"/>
    <w:multiLevelType w:val="multilevel"/>
    <w:tmpl w:val="40E06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FCD"/>
    <w:rsid w:val="00116CC4"/>
    <w:rsid w:val="003C529C"/>
    <w:rsid w:val="00532B9C"/>
    <w:rsid w:val="00BD1FCD"/>
    <w:rsid w:val="00EC541C"/>
    <w:rsid w:val="00F3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D1FCD"/>
    <w:rPr>
      <w:b/>
      <w:bCs/>
    </w:rPr>
  </w:style>
  <w:style w:type="character" w:customStyle="1" w:styleId="apple-converted-space">
    <w:name w:val="apple-converted-space"/>
    <w:basedOn w:val="a0"/>
    <w:rsid w:val="00BD1FCD"/>
  </w:style>
  <w:style w:type="character" w:customStyle="1" w:styleId="7">
    <w:name w:val="Основной текст (7)_"/>
    <w:link w:val="70"/>
    <w:rsid w:val="00BD1FCD"/>
    <w:rPr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1FCD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1">
    <w:name w:val="1"/>
    <w:basedOn w:val="a"/>
    <w:rsid w:val="00B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361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link w:val="10"/>
    <w:rsid w:val="00F36137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F36137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character" w:customStyle="1" w:styleId="a7">
    <w:name w:val="Основной текст + Полужирный"/>
    <w:rsid w:val="00F36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4">
    <w:name w:val="c4"/>
    <w:basedOn w:val="a0"/>
    <w:rsid w:val="00F36137"/>
  </w:style>
  <w:style w:type="character" w:customStyle="1" w:styleId="c9">
    <w:name w:val="c9"/>
    <w:basedOn w:val="a0"/>
    <w:rsid w:val="00F36137"/>
  </w:style>
  <w:style w:type="paragraph" w:customStyle="1" w:styleId="c5">
    <w:name w:val="c5"/>
    <w:basedOn w:val="a"/>
    <w:rsid w:val="00F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6137"/>
  </w:style>
  <w:style w:type="paragraph" w:customStyle="1" w:styleId="c35">
    <w:name w:val="c35"/>
    <w:basedOn w:val="a"/>
    <w:rsid w:val="00F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36137"/>
  </w:style>
  <w:style w:type="character" w:customStyle="1" w:styleId="c44">
    <w:name w:val="c44"/>
    <w:basedOn w:val="a0"/>
    <w:rsid w:val="00F36137"/>
  </w:style>
  <w:style w:type="character" w:customStyle="1" w:styleId="c38">
    <w:name w:val="c38"/>
    <w:basedOn w:val="a0"/>
    <w:rsid w:val="00F36137"/>
  </w:style>
  <w:style w:type="paragraph" w:customStyle="1" w:styleId="c6">
    <w:name w:val="c6"/>
    <w:basedOn w:val="a"/>
    <w:rsid w:val="00F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2E98-0DE7-4119-817B-2B1533F3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2637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2018-12-02T14:12:00Z</dcterms:created>
  <dcterms:modified xsi:type="dcterms:W3CDTF">2023-04-06T14:03:00Z</dcterms:modified>
</cp:coreProperties>
</file>